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81CCC" w14:textId="009E3113" w:rsidR="003A6E89" w:rsidRPr="003A6E89" w:rsidRDefault="003A6E89" w:rsidP="003A6E89">
      <w:pPr>
        <w:spacing w:after="0" w:line="240" w:lineRule="auto"/>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J</w:t>
      </w:r>
      <w:r w:rsidR="00C12D2F">
        <w:rPr>
          <w:rFonts w:ascii="Gill Sans MT" w:eastAsia="Arial Unicode MS" w:hAnsi="Gill Sans MT" w:cs="Segoe UI"/>
          <w:color w:val="000000"/>
          <w:u w:color="000000"/>
          <w:bdr w:val="nil"/>
        </w:rPr>
        <w:t>uly</w:t>
      </w:r>
      <w:r w:rsidRPr="003A6E89">
        <w:rPr>
          <w:rFonts w:ascii="Gill Sans MT" w:eastAsia="Arial Unicode MS" w:hAnsi="Gill Sans MT" w:cs="Segoe UI"/>
          <w:color w:val="000000"/>
          <w:u w:color="000000"/>
          <w:bdr w:val="nil"/>
        </w:rPr>
        <w:t xml:space="preserve"> 2024</w:t>
      </w:r>
    </w:p>
    <w:p w14:paraId="20957688" w14:textId="77777777" w:rsidR="003A6E89" w:rsidRPr="003A6E89" w:rsidRDefault="003A6E89" w:rsidP="003A6E89">
      <w:pPr>
        <w:spacing w:after="0" w:line="240" w:lineRule="auto"/>
        <w:rPr>
          <w:rFonts w:ascii="Gill Sans MT" w:eastAsia="Arial Unicode MS" w:hAnsi="Gill Sans MT" w:cs="Segoe UI"/>
          <w:color w:val="000000"/>
          <w:u w:color="000000"/>
          <w:bdr w:val="nil"/>
        </w:rPr>
      </w:pPr>
    </w:p>
    <w:p w14:paraId="20F110A2" w14:textId="77777777" w:rsidR="003A6E89" w:rsidRPr="003A6E89" w:rsidRDefault="003A6E89" w:rsidP="003A6E89">
      <w:pPr>
        <w:spacing w:after="0" w:line="240" w:lineRule="auto"/>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Dear Student</w:t>
      </w:r>
    </w:p>
    <w:p w14:paraId="5B17DD6F"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p>
    <w:p w14:paraId="3D96C936" w14:textId="1A7A195A"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color w:val="000000"/>
          <w:u w:color="000000"/>
          <w:bdr w:val="nil"/>
        </w:rPr>
      </w:pPr>
      <w:r w:rsidRPr="003A6E89">
        <w:rPr>
          <w:rFonts w:ascii="Gill Sans MT" w:eastAsia="Arial Unicode MS" w:hAnsi="Gill Sans MT" w:cs="Segoe UI"/>
          <w:color w:val="000000"/>
          <w:u w:color="000000"/>
          <w:bdr w:val="nil"/>
        </w:rPr>
        <w:t xml:space="preserve">We write to welcome you to Oxford and to introduce ourselves to you as your </w:t>
      </w:r>
      <w:proofErr w:type="gramStart"/>
      <w:r w:rsidRPr="003A6E89">
        <w:rPr>
          <w:rFonts w:ascii="Gill Sans MT" w:eastAsia="Arial Unicode MS" w:hAnsi="Gill Sans MT" w:cs="Segoe UI"/>
          <w:color w:val="000000"/>
          <w:u w:color="000000"/>
          <w:bdr w:val="nil"/>
        </w:rPr>
        <w:t>College</w:t>
      </w:r>
      <w:proofErr w:type="gramEnd"/>
      <w:r w:rsidRPr="003A6E89">
        <w:rPr>
          <w:rFonts w:ascii="Gill Sans MT" w:eastAsia="Arial Unicode MS" w:hAnsi="Gill Sans MT" w:cs="Segoe UI"/>
          <w:color w:val="000000"/>
          <w:u w:color="000000"/>
          <w:bdr w:val="nil"/>
        </w:rPr>
        <w:t xml:space="preserve"> Doctors. We are a group of General Practitioners (GPs) working for the National Health Service in our </w:t>
      </w:r>
      <w:r w:rsidR="00411178">
        <w:rPr>
          <w:rFonts w:ascii="Gill Sans MT" w:eastAsia="Arial Unicode MS" w:hAnsi="Gill Sans MT" w:cs="Segoe UI"/>
          <w:color w:val="000000"/>
          <w:u w:color="000000"/>
          <w:bdr w:val="nil"/>
        </w:rPr>
        <w:t>practice called Beaumont Elms Practice, which has two</w:t>
      </w:r>
      <w:r w:rsidRPr="003A6E89">
        <w:rPr>
          <w:rFonts w:ascii="Gill Sans MT" w:eastAsia="Arial Unicode MS" w:hAnsi="Gill Sans MT" w:cs="Segoe UI"/>
          <w:color w:val="000000"/>
          <w:u w:color="000000"/>
          <w:bdr w:val="nil"/>
        </w:rPr>
        <w:t xml:space="preserve"> </w:t>
      </w:r>
      <w:r w:rsidR="00411178">
        <w:rPr>
          <w:rFonts w:ascii="Gill Sans MT" w:eastAsia="Arial Unicode MS" w:hAnsi="Gill Sans MT" w:cs="Segoe UI"/>
          <w:color w:val="000000"/>
          <w:u w:color="000000"/>
          <w:bdr w:val="nil"/>
        </w:rPr>
        <w:t xml:space="preserve">sites: </w:t>
      </w:r>
      <w:r w:rsidRPr="003A6E89">
        <w:rPr>
          <w:rFonts w:ascii="Gill Sans MT" w:eastAsia="Arial Unicode MS" w:hAnsi="Gill Sans MT" w:cs="Segoe UI"/>
          <w:color w:val="000000"/>
          <w:u w:color="000000"/>
          <w:bdr w:val="nil"/>
        </w:rPr>
        <w:t>19 Beaumont Street in the centre of Oxford</w:t>
      </w:r>
      <w:r w:rsidR="00411178">
        <w:rPr>
          <w:rFonts w:ascii="Gill Sans MT" w:eastAsia="Arial Unicode MS" w:hAnsi="Gill Sans MT" w:cs="Segoe UI"/>
          <w:color w:val="000000"/>
          <w:u w:color="000000"/>
          <w:bdr w:val="nil"/>
        </w:rPr>
        <w:t xml:space="preserve"> and Elms Rd in Botley</w:t>
      </w:r>
      <w:r w:rsidRPr="003A6E89">
        <w:rPr>
          <w:rFonts w:ascii="Gill Sans MT" w:eastAsia="Arial Unicode MS" w:hAnsi="Gill Sans MT" w:cs="Segoe UI"/>
          <w:color w:val="000000"/>
          <w:u w:color="000000"/>
          <w:bdr w:val="nil"/>
        </w:rPr>
        <w:t>. You can find comprehensive information</w:t>
      </w:r>
      <w:r w:rsidR="00411178">
        <w:rPr>
          <w:rFonts w:ascii="Gill Sans MT" w:eastAsia="Arial Unicode MS" w:hAnsi="Gill Sans MT" w:cs="Segoe UI"/>
          <w:color w:val="000000"/>
          <w:u w:color="000000"/>
          <w:bdr w:val="nil"/>
        </w:rPr>
        <w:t xml:space="preserve"> </w:t>
      </w:r>
      <w:r w:rsidRPr="003A6E89">
        <w:rPr>
          <w:rFonts w:ascii="Gill Sans MT" w:eastAsia="Arial Unicode MS" w:hAnsi="Gill Sans MT" w:cs="Segoe UI"/>
          <w:color w:val="000000"/>
          <w:u w:color="000000"/>
          <w:bdr w:val="nil"/>
        </w:rPr>
        <w:t xml:space="preserve">about our practice at </w:t>
      </w:r>
      <w:r w:rsidR="00411178" w:rsidRPr="00411178">
        <w:rPr>
          <w:rFonts w:ascii="Gill Sans MT" w:eastAsia="Arial Unicode MS" w:hAnsi="Gill Sans MT" w:cs="Segoe UI"/>
          <w:color w:val="000000"/>
          <w:u w:color="000000"/>
          <w:bdr w:val="nil"/>
        </w:rPr>
        <w:t>https://www.beaumontelmspractice.co.uk/</w:t>
      </w:r>
      <w:r w:rsidR="00411178">
        <w:rPr>
          <w:rFonts w:ascii="Gill Sans MT" w:eastAsia="Arial Unicode MS" w:hAnsi="Gill Sans MT" w:cs="Segoe UI"/>
          <w:color w:val="000000"/>
          <w:u w:color="000000"/>
          <w:bdr w:val="nil"/>
        </w:rPr>
        <w:t>.</w:t>
      </w:r>
    </w:p>
    <w:p w14:paraId="5CB1E6F2"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color w:val="000000"/>
          <w:u w:color="000000"/>
          <w:bdr w:val="nil"/>
        </w:rPr>
      </w:pPr>
    </w:p>
    <w:p w14:paraId="2FF5B2F3"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b/>
          <w:bCs/>
          <w:color w:val="000000"/>
          <w:u w:color="000000"/>
          <w:bdr w:val="nil"/>
        </w:rPr>
      </w:pPr>
      <w:r w:rsidRPr="003A6E89">
        <w:rPr>
          <w:rFonts w:ascii="Gill Sans MT" w:eastAsia="Arial Unicode MS" w:hAnsi="Gill Sans MT" w:cs="Segoe UI"/>
          <w:b/>
          <w:bCs/>
          <w:color w:val="000000"/>
          <w:u w:color="000000"/>
          <w:bdr w:val="nil"/>
        </w:rPr>
        <w:t xml:space="preserve">The National Health Service (NHS) </w:t>
      </w:r>
    </w:p>
    <w:p w14:paraId="7FDED05E"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All students and their dependents who are studying in the UK are entitled to register with an NHS GP. It is free for ALL students to register with a GP (though some international students who are in the country for a short time may have to pay for some services in hospitals). Students from countries outside the European Economic Area (EEA) may need to pay a healthcare surcharge (called the ‘immigration health surcharge’ or IHS) as part of their immigration application. For general information about the NHS please go to </w:t>
      </w:r>
      <w:hyperlink r:id="rId7" w:history="1">
        <w:r w:rsidRPr="003A6E89">
          <w:rPr>
            <w:rFonts w:ascii="Gill Sans MT" w:eastAsia="Times" w:hAnsi="Gill Sans MT" w:cs="Segoe UI"/>
            <w:color w:val="0000FF"/>
            <w:u w:val="single" w:color="0000FF"/>
            <w:bdr w:val="nil"/>
          </w:rPr>
          <w:t>www.nhs.uk</w:t>
        </w:r>
      </w:hyperlink>
      <w:r w:rsidRPr="003A6E89">
        <w:rPr>
          <w:rFonts w:ascii="Gill Sans MT" w:eastAsia="Arial Unicode MS" w:hAnsi="Gill Sans MT" w:cs="Segoe UI"/>
          <w:color w:val="000000"/>
          <w:u w:color="000000"/>
          <w:bdr w:val="nil"/>
        </w:rPr>
        <w:t xml:space="preserve">. As a patient, you generally access the NHS through your GP. In the UK you cannot usually consult a medical specialist without being referred by a GP first. </w:t>
      </w:r>
    </w:p>
    <w:p w14:paraId="21EC99EA"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color w:val="000000"/>
          <w:u w:color="000000"/>
          <w:bdr w:val="nil"/>
        </w:rPr>
      </w:pPr>
    </w:p>
    <w:p w14:paraId="0CD971EA"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b/>
          <w:bCs/>
          <w:color w:val="000000"/>
          <w:u w:color="000000"/>
          <w:bdr w:val="nil"/>
        </w:rPr>
        <w:t>You are strongly advised to register with us as soon as possible</w:t>
      </w:r>
      <w:r w:rsidRPr="003A6E89">
        <w:rPr>
          <w:rFonts w:ascii="Gill Sans MT" w:eastAsia="Arial Unicode MS" w:hAnsi="Gill Sans MT" w:cs="Segoe UI"/>
          <w:color w:val="000000"/>
          <w:u w:color="000000"/>
          <w:bdr w:val="nil"/>
        </w:rPr>
        <w:t xml:space="preserve"> – do not leave it until you have a health need.  Our practice has been selected by your </w:t>
      </w:r>
      <w:proofErr w:type="gramStart"/>
      <w:r w:rsidRPr="003A6E89">
        <w:rPr>
          <w:rFonts w:ascii="Gill Sans MT" w:eastAsia="Arial Unicode MS" w:hAnsi="Gill Sans MT" w:cs="Segoe UI"/>
          <w:color w:val="000000"/>
          <w:u w:color="000000"/>
          <w:bdr w:val="nil"/>
        </w:rPr>
        <w:t>College</w:t>
      </w:r>
      <w:proofErr w:type="gramEnd"/>
      <w:r w:rsidRPr="003A6E89">
        <w:rPr>
          <w:rFonts w:ascii="Gill Sans MT" w:eastAsia="Arial Unicode MS" w:hAnsi="Gill Sans MT" w:cs="Segoe UI"/>
          <w:color w:val="000000"/>
          <w:u w:color="000000"/>
          <w:bdr w:val="nil"/>
        </w:rPr>
        <w:t xml:space="preserve"> to be their College Doctors. We are an independent NHS General Practice and are not employees of the College. We operate a strictly confidential service, although if you wish we can talk to Programme or College Staff, or </w:t>
      </w:r>
      <w:proofErr w:type="gramStart"/>
      <w:r w:rsidRPr="003A6E89">
        <w:rPr>
          <w:rFonts w:ascii="Gill Sans MT" w:eastAsia="Arial Unicode MS" w:hAnsi="Gill Sans MT" w:cs="Segoe UI"/>
          <w:color w:val="000000"/>
          <w:u w:color="000000"/>
          <w:bdr w:val="nil"/>
        </w:rPr>
        <w:t>others,  with</w:t>
      </w:r>
      <w:proofErr w:type="gramEnd"/>
      <w:r w:rsidRPr="003A6E89">
        <w:rPr>
          <w:rFonts w:ascii="Gill Sans MT" w:eastAsia="Arial Unicode MS" w:hAnsi="Gill Sans MT" w:cs="Segoe UI"/>
          <w:color w:val="000000"/>
          <w:u w:color="000000"/>
          <w:bdr w:val="nil"/>
        </w:rPr>
        <w:t xml:space="preserve"> your consent. </w:t>
      </w:r>
    </w:p>
    <w:p w14:paraId="0CF3D190"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b/>
          <w:bCs/>
          <w:color w:val="000000"/>
          <w:u w:color="000000"/>
          <w:bdr w:val="nil"/>
        </w:rPr>
      </w:pPr>
    </w:p>
    <w:p w14:paraId="00BB3398"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b/>
          <w:bCs/>
          <w:color w:val="000000"/>
          <w:u w:color="000000"/>
          <w:bdr w:val="nil"/>
        </w:rPr>
        <w:t xml:space="preserve">Registration is most easily done online. </w:t>
      </w:r>
      <w:r w:rsidRPr="003A6E89">
        <w:rPr>
          <w:rFonts w:ascii="Gill Sans MT" w:eastAsia="Arial Unicode MS" w:hAnsi="Gill Sans MT" w:cs="Segoe UI"/>
          <w:bCs/>
          <w:color w:val="000000"/>
          <w:u w:color="000000"/>
          <w:bdr w:val="nil"/>
        </w:rPr>
        <w:t>Go to</w:t>
      </w:r>
      <w:r w:rsidRPr="003A6E89">
        <w:rPr>
          <w:rFonts w:ascii="Gill Sans MT" w:eastAsia="Arial Unicode MS" w:hAnsi="Gill Sans MT" w:cs="Segoe UI"/>
          <w:b/>
          <w:bCs/>
          <w:color w:val="000000"/>
          <w:u w:color="000000"/>
          <w:bdr w:val="nil"/>
        </w:rPr>
        <w:t xml:space="preserve"> </w:t>
      </w:r>
      <w:hyperlink r:id="rId8" w:history="1">
        <w:r w:rsidRPr="003A6E89">
          <w:rPr>
            <w:rFonts w:ascii="Gill Sans MT" w:eastAsia="Times" w:hAnsi="Gill Sans MT" w:cs="Segoe UI"/>
            <w:color w:val="0000FF"/>
            <w:u w:val="single" w:color="0000FF"/>
            <w:bdr w:val="nil"/>
          </w:rPr>
          <w:t>www.campusdoctor.co.uk/oxford</w:t>
        </w:r>
      </w:hyperlink>
      <w:r w:rsidRPr="003A6E89">
        <w:rPr>
          <w:rFonts w:ascii="Gill Sans MT" w:eastAsia="Arial Unicode MS" w:hAnsi="Gill Sans MT" w:cs="Segoe UI"/>
          <w:b/>
          <w:bCs/>
          <w:color w:val="000000"/>
          <w:u w:color="000000"/>
          <w:bdr w:val="nil"/>
        </w:rPr>
        <w:t xml:space="preserve">  </w:t>
      </w:r>
      <w:r w:rsidRPr="003A6E89">
        <w:rPr>
          <w:rFonts w:ascii="Gill Sans MT" w:eastAsia="Arial Unicode MS" w:hAnsi="Gill Sans MT" w:cs="Segoe UI"/>
          <w:bCs/>
          <w:color w:val="000000"/>
          <w:u w:color="000000"/>
          <w:bdr w:val="nil"/>
        </w:rPr>
        <w:t xml:space="preserve">and click on the link to your </w:t>
      </w:r>
      <w:proofErr w:type="gramStart"/>
      <w:r w:rsidRPr="003A6E89">
        <w:rPr>
          <w:rFonts w:ascii="Gill Sans MT" w:eastAsia="Arial Unicode MS" w:hAnsi="Gill Sans MT" w:cs="Segoe UI"/>
          <w:bCs/>
          <w:color w:val="000000"/>
          <w:u w:color="000000"/>
          <w:bdr w:val="nil"/>
        </w:rPr>
        <w:t>College</w:t>
      </w:r>
      <w:proofErr w:type="gramEnd"/>
      <w:r w:rsidRPr="003A6E89">
        <w:rPr>
          <w:rFonts w:ascii="Gill Sans MT" w:eastAsia="Arial Unicode MS" w:hAnsi="Gill Sans MT" w:cs="Segoe UI"/>
          <w:b/>
          <w:bCs/>
          <w:color w:val="000000"/>
          <w:u w:color="000000"/>
          <w:bdr w:val="nil"/>
        </w:rPr>
        <w:t xml:space="preserve">. </w:t>
      </w:r>
      <w:r w:rsidRPr="003A6E89">
        <w:rPr>
          <w:rFonts w:ascii="Gill Sans MT" w:eastAsia="Arial Unicode MS" w:hAnsi="Gill Sans MT" w:cs="Segoe UI"/>
          <w:bCs/>
          <w:color w:val="000000"/>
          <w:u w:color="000000"/>
          <w:bdr w:val="nil"/>
        </w:rPr>
        <w:t>Please ensure you allow some time to complete the online registration.</w:t>
      </w:r>
      <w:r w:rsidRPr="003A6E89">
        <w:rPr>
          <w:rFonts w:ascii="Gill Sans MT" w:eastAsia="Arial Unicode MS" w:hAnsi="Gill Sans MT" w:cs="Segoe UI"/>
          <w:color w:val="000000"/>
          <w:u w:color="000000"/>
          <w:bdr w:val="nil"/>
        </w:rPr>
        <w:t xml:space="preserve"> Note there are mandatory fields marked with an asterisk “*” and other fields that would be useful (e.g. immunisation history</w:t>
      </w:r>
      <w:proofErr w:type="gramStart"/>
      <w:r w:rsidRPr="003A6E89">
        <w:rPr>
          <w:rFonts w:ascii="Gill Sans MT" w:eastAsia="Arial Unicode MS" w:hAnsi="Gill Sans MT" w:cs="Segoe UI"/>
          <w:color w:val="000000"/>
          <w:u w:color="000000"/>
          <w:bdr w:val="nil"/>
        </w:rPr>
        <w:t>), but</w:t>
      </w:r>
      <w:proofErr w:type="gramEnd"/>
      <w:r w:rsidRPr="003A6E89">
        <w:rPr>
          <w:rFonts w:ascii="Gill Sans MT" w:eastAsia="Arial Unicode MS" w:hAnsi="Gill Sans MT" w:cs="Segoe UI"/>
          <w:color w:val="000000"/>
          <w:u w:color="000000"/>
          <w:bdr w:val="nil"/>
        </w:rPr>
        <w:t xml:space="preserve"> are not essential to complete your registration. Do not worry if you have never had, or can’t remember your “NHS number”, this is not needed for registration purposes.</w:t>
      </w:r>
    </w:p>
    <w:p w14:paraId="28B6FD20"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p>
    <w:p w14:paraId="0F19833B" w14:textId="26AF1890" w:rsidR="003A6E89" w:rsidRPr="003A6E89" w:rsidRDefault="00411178"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r>
        <w:rPr>
          <w:rFonts w:ascii="Gill Sans MT" w:eastAsia="Arial Unicode MS" w:hAnsi="Gill Sans MT" w:cs="Segoe UI"/>
          <w:b/>
          <w:bCs/>
          <w:color w:val="000000"/>
          <w:u w:color="000000"/>
          <w:bdr w:val="nil"/>
        </w:rPr>
        <w:t xml:space="preserve">Our </w:t>
      </w:r>
      <w:r w:rsidR="003A6E89" w:rsidRPr="003A6E89">
        <w:rPr>
          <w:rFonts w:ascii="Gill Sans MT" w:eastAsia="Arial Unicode MS" w:hAnsi="Gill Sans MT" w:cs="Segoe UI"/>
          <w:b/>
          <w:bCs/>
          <w:color w:val="000000"/>
          <w:u w:color="000000"/>
          <w:bdr w:val="nil"/>
        </w:rPr>
        <w:t>Practice at 19 Beaumont Street</w:t>
      </w:r>
      <w:r>
        <w:rPr>
          <w:rFonts w:ascii="Gill Sans MT" w:eastAsia="Arial Unicode MS" w:hAnsi="Gill Sans MT" w:cs="Segoe UI"/>
          <w:b/>
          <w:bCs/>
          <w:color w:val="000000"/>
          <w:u w:color="000000"/>
          <w:bdr w:val="nil"/>
        </w:rPr>
        <w:t xml:space="preserve">, </w:t>
      </w:r>
      <w:proofErr w:type="gramStart"/>
      <w:r>
        <w:rPr>
          <w:rFonts w:ascii="Gill Sans MT" w:eastAsia="Arial Unicode MS" w:hAnsi="Gill Sans MT" w:cs="Segoe UI"/>
          <w:b/>
          <w:bCs/>
          <w:color w:val="000000"/>
          <w:u w:color="000000"/>
          <w:bdr w:val="nil"/>
        </w:rPr>
        <w:t>Oxford</w:t>
      </w:r>
      <w:proofErr w:type="gramEnd"/>
      <w:r>
        <w:rPr>
          <w:rFonts w:ascii="Gill Sans MT" w:eastAsia="Arial Unicode MS" w:hAnsi="Gill Sans MT" w:cs="Segoe UI"/>
          <w:b/>
          <w:bCs/>
          <w:color w:val="000000"/>
          <w:u w:color="000000"/>
          <w:bdr w:val="nil"/>
        </w:rPr>
        <w:t xml:space="preserve"> and Elms Rd, Botley</w:t>
      </w:r>
    </w:p>
    <w:p w14:paraId="60CC1BCD" w14:textId="4FE97E83"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GP services are based in the community. Our Practice </w:t>
      </w:r>
      <w:r w:rsidR="00411178">
        <w:rPr>
          <w:rFonts w:ascii="Gill Sans MT" w:eastAsia="Arial Unicode MS" w:hAnsi="Gill Sans MT" w:cs="Segoe UI"/>
          <w:color w:val="000000"/>
          <w:u w:color="000000"/>
          <w:bdr w:val="nil"/>
        </w:rPr>
        <w:t xml:space="preserve">site closest to your </w:t>
      </w:r>
      <w:proofErr w:type="gramStart"/>
      <w:r w:rsidR="00411178">
        <w:rPr>
          <w:rFonts w:ascii="Gill Sans MT" w:eastAsia="Arial Unicode MS" w:hAnsi="Gill Sans MT" w:cs="Segoe UI"/>
          <w:color w:val="000000"/>
          <w:u w:color="000000"/>
          <w:bdr w:val="nil"/>
        </w:rPr>
        <w:t>College</w:t>
      </w:r>
      <w:proofErr w:type="gramEnd"/>
      <w:r w:rsidR="00411178">
        <w:rPr>
          <w:rFonts w:ascii="Gill Sans MT" w:eastAsia="Arial Unicode MS" w:hAnsi="Gill Sans MT" w:cs="Segoe UI"/>
          <w:color w:val="000000"/>
          <w:u w:color="000000"/>
          <w:bdr w:val="nil"/>
        </w:rPr>
        <w:t xml:space="preserve"> </w:t>
      </w:r>
      <w:r w:rsidRPr="003A6E89">
        <w:rPr>
          <w:rFonts w:ascii="Gill Sans MT" w:eastAsia="Arial Unicode MS" w:hAnsi="Gill Sans MT" w:cs="Segoe UI"/>
          <w:color w:val="000000"/>
          <w:u w:color="000000"/>
          <w:bdr w:val="nil"/>
        </w:rPr>
        <w:t xml:space="preserve">is at 19 Beaumont Street. </w:t>
      </w:r>
      <w:r w:rsidR="00411178">
        <w:rPr>
          <w:rFonts w:ascii="Gill Sans MT" w:eastAsia="Arial Unicode MS" w:hAnsi="Gill Sans MT" w:cs="Segoe UI"/>
          <w:color w:val="000000"/>
          <w:u w:color="000000"/>
          <w:bdr w:val="nil"/>
        </w:rPr>
        <w:t xml:space="preserve">We also have a Practice site on Elms Rd in Botley, which you may choose to go to. </w:t>
      </w:r>
      <w:r w:rsidRPr="003A6E89">
        <w:rPr>
          <w:rFonts w:ascii="Gill Sans MT" w:eastAsia="Arial Unicode MS" w:hAnsi="Gill Sans MT" w:cs="Segoe UI"/>
          <w:color w:val="000000"/>
          <w:u w:color="000000"/>
          <w:bdr w:val="nil"/>
        </w:rPr>
        <w:t>We work as a team of doctors, nurses, pharmacist</w:t>
      </w:r>
      <w:r w:rsidR="00411178">
        <w:rPr>
          <w:rFonts w:ascii="Gill Sans MT" w:eastAsia="Arial Unicode MS" w:hAnsi="Gill Sans MT" w:cs="Segoe UI"/>
          <w:color w:val="000000"/>
          <w:u w:color="000000"/>
          <w:bdr w:val="nil"/>
        </w:rPr>
        <w:t>s</w:t>
      </w:r>
      <w:r w:rsidRPr="003A6E89">
        <w:rPr>
          <w:rFonts w:ascii="Gill Sans MT" w:eastAsia="Arial Unicode MS" w:hAnsi="Gill Sans MT" w:cs="Segoe UI"/>
          <w:color w:val="000000"/>
          <w:u w:color="000000"/>
          <w:bdr w:val="nil"/>
        </w:rPr>
        <w:t xml:space="preserve">, a physician </w:t>
      </w:r>
      <w:proofErr w:type="gramStart"/>
      <w:r w:rsidRPr="003A6E89">
        <w:rPr>
          <w:rFonts w:ascii="Gill Sans MT" w:eastAsia="Arial Unicode MS" w:hAnsi="Gill Sans MT" w:cs="Segoe UI"/>
          <w:color w:val="000000"/>
          <w:u w:color="000000"/>
          <w:bdr w:val="nil"/>
        </w:rPr>
        <w:t>associate</w:t>
      </w:r>
      <w:proofErr w:type="gramEnd"/>
      <w:r w:rsidRPr="003A6E89">
        <w:rPr>
          <w:rFonts w:ascii="Gill Sans MT" w:eastAsia="Arial Unicode MS" w:hAnsi="Gill Sans MT" w:cs="Segoe UI"/>
          <w:color w:val="000000"/>
          <w:u w:color="000000"/>
          <w:bdr w:val="nil"/>
        </w:rPr>
        <w:t xml:space="preserve"> and healthcare assistants, supported by reception and administration teams. You can consult any of us, not just the doctor linked with your </w:t>
      </w:r>
      <w:proofErr w:type="gramStart"/>
      <w:r w:rsidRPr="003A6E89">
        <w:rPr>
          <w:rFonts w:ascii="Gill Sans MT" w:eastAsia="Arial Unicode MS" w:hAnsi="Gill Sans MT" w:cs="Segoe UI"/>
          <w:color w:val="000000"/>
          <w:u w:color="000000"/>
          <w:bdr w:val="nil"/>
        </w:rPr>
        <w:t>College</w:t>
      </w:r>
      <w:proofErr w:type="gramEnd"/>
      <w:r w:rsidRPr="003A6E89">
        <w:rPr>
          <w:rFonts w:ascii="Gill Sans MT" w:eastAsia="Arial Unicode MS" w:hAnsi="Gill Sans MT" w:cs="Segoe UI"/>
          <w:color w:val="000000"/>
          <w:u w:color="000000"/>
          <w:bdr w:val="nil"/>
        </w:rPr>
        <w:t>. You do not have to pay any money when you come to see us.</w:t>
      </w:r>
    </w:p>
    <w:p w14:paraId="115373DC"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color w:val="000000"/>
          <w:u w:color="000000"/>
          <w:bdr w:val="nil"/>
        </w:rPr>
      </w:pPr>
    </w:p>
    <w:p w14:paraId="49907BC3" w14:textId="261316B5"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The Practice is </w:t>
      </w:r>
      <w:proofErr w:type="gramStart"/>
      <w:r w:rsidRPr="003A6E89">
        <w:rPr>
          <w:rFonts w:ascii="Gill Sans MT" w:eastAsia="Arial Unicode MS" w:hAnsi="Gill Sans MT" w:cs="Segoe UI"/>
          <w:color w:val="000000"/>
          <w:u w:color="000000"/>
          <w:bdr w:val="nil"/>
        </w:rPr>
        <w:t>open  Monday</w:t>
      </w:r>
      <w:proofErr w:type="gramEnd"/>
      <w:r w:rsidRPr="003A6E89">
        <w:rPr>
          <w:rFonts w:ascii="Gill Sans MT" w:eastAsia="Arial Unicode MS" w:hAnsi="Gill Sans MT" w:cs="Segoe UI"/>
          <w:color w:val="000000"/>
          <w:u w:color="000000"/>
          <w:bdr w:val="nil"/>
        </w:rPr>
        <w:t xml:space="preserve"> to Friday and on some Saturday mornings.  We are not open on </w:t>
      </w:r>
      <w:proofErr w:type="gramStart"/>
      <w:r w:rsidRPr="003A6E89">
        <w:rPr>
          <w:rFonts w:ascii="Gill Sans MT" w:eastAsia="Arial Unicode MS" w:hAnsi="Gill Sans MT" w:cs="Segoe UI"/>
          <w:color w:val="000000"/>
          <w:u w:color="000000"/>
          <w:bdr w:val="nil"/>
        </w:rPr>
        <w:t>Sundays  or</w:t>
      </w:r>
      <w:proofErr w:type="gramEnd"/>
      <w:r w:rsidRPr="003A6E89">
        <w:rPr>
          <w:rFonts w:ascii="Gill Sans MT" w:eastAsia="Arial Unicode MS" w:hAnsi="Gill Sans MT" w:cs="Segoe UI"/>
          <w:color w:val="000000"/>
          <w:u w:color="000000"/>
          <w:bdr w:val="nil"/>
        </w:rPr>
        <w:t xml:space="preserve"> bank holidays. To request a consultation please either complete an online consultation form </w:t>
      </w:r>
      <w:hyperlink r:id="rId9" w:history="1">
        <w:r w:rsidR="00411178" w:rsidRPr="00D04A15">
          <w:rPr>
            <w:rStyle w:val="Hyperlink"/>
            <w:rFonts w:ascii="Gill Sans MT" w:hAnsi="Gill Sans MT"/>
          </w:rPr>
          <w:t>https://www.beaumontelmspractice.co.uk/make-and-cancel-an-appointment</w:t>
        </w:r>
      </w:hyperlink>
      <w:r w:rsidRPr="003A6E89">
        <w:rPr>
          <w:rFonts w:ascii="Gill Sans MT" w:eastAsia="Arial Unicode MS" w:hAnsi="Gill Sans MT" w:cs="Arial Unicode MS"/>
          <w:color w:val="000000"/>
          <w:u w:color="000000"/>
          <w:bdr w:val="nil"/>
        </w:rPr>
        <w:t xml:space="preserve"> or</w:t>
      </w:r>
      <w:r w:rsidRPr="003A6E89">
        <w:rPr>
          <w:rFonts w:ascii="Tahoma" w:eastAsia="Arial Unicode MS" w:hAnsi="Tahoma" w:cs="Arial Unicode MS"/>
          <w:color w:val="000000"/>
          <w:u w:color="000000"/>
          <w:bdr w:val="nil"/>
        </w:rPr>
        <w:t xml:space="preserve"> </w:t>
      </w:r>
      <w:r w:rsidRPr="003A6E89">
        <w:rPr>
          <w:rFonts w:ascii="Gill Sans MT" w:eastAsia="Arial Unicode MS" w:hAnsi="Gill Sans MT" w:cs="Segoe UI"/>
          <w:color w:val="000000"/>
          <w:u w:color="000000"/>
          <w:bdr w:val="nil"/>
        </w:rPr>
        <w:t xml:space="preserve">contact our reception on 01865 240501. Our reception team will ask for some brief details of your query, and </w:t>
      </w:r>
      <w:proofErr w:type="gramStart"/>
      <w:r w:rsidRPr="003A6E89">
        <w:rPr>
          <w:rFonts w:ascii="Gill Sans MT" w:eastAsia="Arial Unicode MS" w:hAnsi="Gill Sans MT" w:cs="Segoe UI"/>
          <w:color w:val="000000"/>
          <w:u w:color="000000"/>
          <w:bdr w:val="nil"/>
        </w:rPr>
        <w:t>whether or not</w:t>
      </w:r>
      <w:proofErr w:type="gramEnd"/>
      <w:r w:rsidRPr="003A6E89">
        <w:rPr>
          <w:rFonts w:ascii="Gill Sans MT" w:eastAsia="Arial Unicode MS" w:hAnsi="Gill Sans MT" w:cs="Segoe UI"/>
          <w:color w:val="000000"/>
          <w:u w:color="000000"/>
          <w:bdr w:val="nil"/>
        </w:rPr>
        <w:t xml:space="preserve"> it is urgent.  Urgent matters will be dealt with on the same day. For routine matters your query will be reviewed by a clinician and our reception team will contact you the same, or next day with advice and when appropriate an offer of a future appointment with the most appropriate member of our team.   At </w:t>
      </w:r>
      <w:r w:rsidRPr="003A6E89">
        <w:rPr>
          <w:rFonts w:ascii="Gill Sans MT" w:eastAsia="Arial Unicode MS" w:hAnsi="Gill Sans MT" w:cs="Segoe UI"/>
          <w:color w:val="000000"/>
          <w:u w:color="000000"/>
          <w:bdr w:val="nil"/>
        </w:rPr>
        <w:lastRenderedPageBreak/>
        <w:t>nights and weekends, when the Practice is closed, the NHS operates an “out-of-hours” service that can be accessed by telephoning 111 and your call will be directed appropriately. This is for urgent problems that cannot wait until the Practice reopens.</w:t>
      </w:r>
    </w:p>
    <w:p w14:paraId="46E8D490"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p>
    <w:p w14:paraId="6D2F614A" w14:textId="783DB6CC"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We strongly advise you to obtain a UK mobile phone number that we can use as the main point of contact with you. Unfortunately, the</w:t>
      </w:r>
      <w:r w:rsidR="002E3593">
        <w:rPr>
          <w:rFonts w:ascii="Gill Sans MT" w:eastAsia="Arial Unicode MS" w:hAnsi="Gill Sans MT" w:cs="Segoe UI"/>
          <w:color w:val="000000"/>
          <w:u w:color="000000"/>
          <w:bdr w:val="nil"/>
        </w:rPr>
        <w:t xml:space="preserve"> </w:t>
      </w:r>
      <w:r w:rsidR="002E3593" w:rsidRPr="002E3593">
        <w:rPr>
          <w:rFonts w:ascii="Gill Sans MT" w:eastAsia="Arial Unicode MS" w:hAnsi="Gill Sans MT" w:cs="Segoe UI"/>
          <w:color w:val="000000"/>
          <w:u w:color="000000"/>
          <w:bdr w:val="nil"/>
        </w:rPr>
        <w:t>text message service we use for important information about your treatment, our services and appointments</w:t>
      </w:r>
      <w:r w:rsidRPr="003A6E89">
        <w:rPr>
          <w:rFonts w:ascii="Gill Sans MT" w:eastAsia="Arial Unicode MS" w:hAnsi="Gill Sans MT" w:cs="Segoe UI"/>
          <w:color w:val="000000"/>
          <w:u w:color="000000"/>
          <w:bdr w:val="nil"/>
        </w:rPr>
        <w:t xml:space="preserve"> does not work with non-UK mobiles.</w:t>
      </w:r>
    </w:p>
    <w:p w14:paraId="4DB450F0"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p>
    <w:p w14:paraId="1991E72C"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r w:rsidRPr="003A6E89">
        <w:rPr>
          <w:rFonts w:ascii="Gill Sans MT" w:eastAsia="Arial Unicode MS" w:hAnsi="Gill Sans MT" w:cs="Segoe UI"/>
          <w:b/>
          <w:bCs/>
          <w:color w:val="000000"/>
          <w:u w:color="000000"/>
          <w:bdr w:val="nil"/>
        </w:rPr>
        <w:t>Oxford Emergency Department (ED)</w:t>
      </w:r>
    </w:p>
    <w:p w14:paraId="0D5E509D" w14:textId="7F0299E4"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The John Radcliffe Hospital in Oxford has an Accident and Emergency Service (A&amp;E). If you break a bone or have a life-threatening emergency, then you should go straight to the A&amp;E department or ring 999 for a paramedic or ambulance. </w:t>
      </w:r>
    </w:p>
    <w:p w14:paraId="76475167"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color w:val="000000"/>
          <w:u w:color="000000"/>
          <w:bdr w:val="nil"/>
        </w:rPr>
      </w:pPr>
    </w:p>
    <w:p w14:paraId="290AC95E"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r w:rsidRPr="003A6E89">
        <w:rPr>
          <w:rFonts w:ascii="Gill Sans MT" w:eastAsia="Arial Unicode MS" w:hAnsi="Gill Sans MT" w:cs="Segoe UI"/>
          <w:b/>
          <w:bCs/>
          <w:color w:val="000000"/>
          <w:u w:color="000000"/>
          <w:bdr w:val="nil"/>
        </w:rPr>
        <w:t>Medication and Repeat Prescriptions</w:t>
      </w:r>
    </w:p>
    <w:p w14:paraId="1DDBD2D3" w14:textId="1BDBA901"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Cs/>
          <w:color w:val="000000"/>
          <w:u w:color="000000"/>
          <w:bdr w:val="nil"/>
        </w:rPr>
      </w:pPr>
      <w:r w:rsidRPr="003A6E89">
        <w:rPr>
          <w:rFonts w:ascii="Gill Sans MT" w:eastAsia="Arial Unicode MS" w:hAnsi="Gill Sans MT" w:cs="Segoe UI"/>
          <w:bCs/>
          <w:color w:val="000000"/>
          <w:u w:color="000000"/>
          <w:bdr w:val="nil"/>
        </w:rPr>
        <w:t xml:space="preserve">If you are taking regular </w:t>
      </w:r>
      <w:proofErr w:type="gramStart"/>
      <w:r w:rsidRPr="003A6E89">
        <w:rPr>
          <w:rFonts w:ascii="Gill Sans MT" w:eastAsia="Arial Unicode MS" w:hAnsi="Gill Sans MT" w:cs="Segoe UI"/>
          <w:bCs/>
          <w:color w:val="000000"/>
          <w:u w:color="000000"/>
          <w:bdr w:val="nil"/>
        </w:rPr>
        <w:t>medication</w:t>
      </w:r>
      <w:proofErr w:type="gramEnd"/>
      <w:r w:rsidRPr="003A6E89">
        <w:rPr>
          <w:rFonts w:ascii="Gill Sans MT" w:eastAsia="Arial Unicode MS" w:hAnsi="Gill Sans MT" w:cs="Segoe UI"/>
          <w:bCs/>
          <w:color w:val="000000"/>
          <w:u w:color="000000"/>
          <w:bdr w:val="nil"/>
        </w:rPr>
        <w:t xml:space="preserve"> we will need to set up repeat prescriptions for you. Please contact our </w:t>
      </w:r>
      <w:proofErr w:type="gramStart"/>
      <w:r w:rsidRPr="003A6E89">
        <w:rPr>
          <w:rFonts w:ascii="Gill Sans MT" w:eastAsia="Arial Unicode MS" w:hAnsi="Gill Sans MT" w:cs="Segoe UI"/>
          <w:bCs/>
          <w:color w:val="000000"/>
          <w:u w:color="000000"/>
          <w:bdr w:val="nil"/>
        </w:rPr>
        <w:t>in house</w:t>
      </w:r>
      <w:proofErr w:type="gramEnd"/>
      <w:r w:rsidRPr="003A6E89">
        <w:rPr>
          <w:rFonts w:ascii="Gill Sans MT" w:eastAsia="Arial Unicode MS" w:hAnsi="Gill Sans MT" w:cs="Segoe UI"/>
          <w:bCs/>
          <w:color w:val="000000"/>
          <w:u w:color="000000"/>
          <w:bdr w:val="nil"/>
        </w:rPr>
        <w:t xml:space="preserve"> pharmacist, or one of the doctors, when you arrive in Oxford so that we can organise this. Where possible, the best way to send us details of repeat prescriptions you require is to use the online consultation form on our website. Once set up repeat prescriptions are most easily requested online via </w:t>
      </w:r>
      <w:hyperlink r:id="rId10" w:history="1">
        <w:r w:rsidR="00411178">
          <w:rPr>
            <w:rFonts w:ascii="Gill Sans MT" w:eastAsia="Arial Unicode MS" w:hAnsi="Gill Sans MT" w:cs="Arial Unicode MS"/>
            <w:color w:val="0000FF"/>
            <w:u w:val="single" w:color="000000"/>
            <w:bdr w:val="nil"/>
          </w:rPr>
          <w:t>https://www.beaumontelmspractice.co.uk/repeat-prescription-index</w:t>
        </w:r>
      </w:hyperlink>
      <w:r w:rsidRPr="003A6E89">
        <w:rPr>
          <w:rFonts w:ascii="Gill Sans MT" w:eastAsia="Arial Unicode MS" w:hAnsi="Gill Sans MT" w:cs="Segoe UI"/>
          <w:bCs/>
          <w:color w:val="000000" w:themeColor="text1"/>
          <w:u w:color="000000"/>
          <w:bdr w:val="nil"/>
        </w:rPr>
        <w:t xml:space="preserve">. We do not accept prescription requests by telephone. There </w:t>
      </w:r>
      <w:r w:rsidRPr="003A6E89">
        <w:rPr>
          <w:rFonts w:ascii="Gill Sans MT" w:eastAsia="Arial Unicode MS" w:hAnsi="Gill Sans MT" w:cs="Segoe UI"/>
          <w:bCs/>
          <w:color w:val="000000"/>
          <w:u w:color="000000"/>
          <w:bdr w:val="nil"/>
        </w:rPr>
        <w:t xml:space="preserve">is a standard charge for all NHS prescriptions, payable to the dispensing pharmacist. The pharmacist can advise on getting help with prescription costs. If you are currently prescribed medicines from outside the </w:t>
      </w:r>
      <w:proofErr w:type="gramStart"/>
      <w:r w:rsidRPr="003A6E89">
        <w:rPr>
          <w:rFonts w:ascii="Gill Sans MT" w:eastAsia="Arial Unicode MS" w:hAnsi="Gill Sans MT" w:cs="Segoe UI"/>
          <w:bCs/>
          <w:color w:val="000000"/>
          <w:u w:color="000000"/>
          <w:bdr w:val="nil"/>
        </w:rPr>
        <w:t>UK</w:t>
      </w:r>
      <w:proofErr w:type="gramEnd"/>
      <w:r w:rsidRPr="003A6E89">
        <w:rPr>
          <w:rFonts w:ascii="Gill Sans MT" w:eastAsia="Arial Unicode MS" w:hAnsi="Gill Sans MT" w:cs="Segoe UI"/>
          <w:bCs/>
          <w:color w:val="000000"/>
          <w:u w:color="000000"/>
          <w:bdr w:val="nil"/>
        </w:rPr>
        <w:t xml:space="preserve"> it is possible we will not be able to continue to prescribe these for you. For medications which are not available in the UK please either bring sufficient supply with you when you come to </w:t>
      </w:r>
      <w:proofErr w:type="gramStart"/>
      <w:r w:rsidRPr="003A6E89">
        <w:rPr>
          <w:rFonts w:ascii="Gill Sans MT" w:eastAsia="Arial Unicode MS" w:hAnsi="Gill Sans MT" w:cs="Segoe UI"/>
          <w:bCs/>
          <w:color w:val="000000"/>
          <w:u w:color="000000"/>
          <w:bdr w:val="nil"/>
        </w:rPr>
        <w:t>Oxford, or</w:t>
      </w:r>
      <w:proofErr w:type="gramEnd"/>
      <w:r w:rsidRPr="003A6E89">
        <w:rPr>
          <w:rFonts w:ascii="Gill Sans MT" w:eastAsia="Arial Unicode MS" w:hAnsi="Gill Sans MT" w:cs="Segoe UI"/>
          <w:bCs/>
          <w:color w:val="000000"/>
          <w:u w:color="000000"/>
          <w:bdr w:val="nil"/>
        </w:rPr>
        <w:t xml:space="preserve"> contact us in plenty of time to arrange a change in medication.</w:t>
      </w:r>
    </w:p>
    <w:p w14:paraId="15339A8F"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p>
    <w:p w14:paraId="77BD125F"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r w:rsidRPr="003A6E89">
        <w:rPr>
          <w:rFonts w:ascii="Gill Sans MT" w:eastAsia="Arial Unicode MS" w:hAnsi="Gill Sans MT" w:cs="Segoe UI"/>
          <w:b/>
          <w:bCs/>
          <w:color w:val="000000"/>
          <w:u w:color="000000"/>
          <w:bdr w:val="nil"/>
        </w:rPr>
        <w:t>Stress, Wellbeing, and Mental Health</w:t>
      </w:r>
    </w:p>
    <w:p w14:paraId="2B76D015" w14:textId="4B236A1B"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Many people experience stress in the first few weeks of university, and some people have had mental health problems in the past which become worse in a new environment. There is lots of help and support available in your college via your tutors and college welfare teams. Information about the University Welfare services can be found here </w:t>
      </w:r>
      <w:hyperlink r:id="rId11" w:history="1">
        <w:r w:rsidRPr="003A6E89">
          <w:rPr>
            <w:rFonts w:ascii="Gill Sans MT" w:eastAsia="Arial Unicode MS" w:hAnsi="Gill Sans MT" w:cs="Segoe UI"/>
            <w:color w:val="0000FF"/>
            <w:u w:val="single" w:color="000000"/>
            <w:bdr w:val="nil"/>
          </w:rPr>
          <w:t>https://www.ox.ac.uk/students/welfare</w:t>
        </w:r>
      </w:hyperlink>
      <w:r w:rsidRPr="003A6E89">
        <w:rPr>
          <w:rFonts w:ascii="Gill Sans MT" w:eastAsia="Arial Unicode MS" w:hAnsi="Gill Sans MT" w:cs="Segoe UI"/>
          <w:color w:val="000000"/>
          <w:u w:color="000000"/>
          <w:bdr w:val="nil"/>
        </w:rPr>
        <w:t xml:space="preserve">.  In addition to college and university services there are a range of NHS and charity provided wellbeing services including Talking Space Plus at </w:t>
      </w:r>
      <w:hyperlink r:id="rId12" w:history="1">
        <w:r w:rsidRPr="003A6E89">
          <w:rPr>
            <w:rFonts w:ascii="Gill Sans MT" w:eastAsia="Times" w:hAnsi="Gill Sans MT" w:cs="Segoe UI"/>
            <w:color w:val="0000FF"/>
            <w:u w:val="single" w:color="0000FF"/>
            <w:bdr w:val="nil"/>
          </w:rPr>
          <w:t>www.oxfordhealth.nhs.uk/talkingspaceplus/</w:t>
        </w:r>
      </w:hyperlink>
      <w:r w:rsidRPr="003A6E89">
        <w:rPr>
          <w:rFonts w:ascii="Gill Sans MT" w:eastAsia="Arial Unicode MS" w:hAnsi="Gill Sans MT" w:cs="Segoe UI"/>
          <w:color w:val="000000"/>
          <w:u w:color="000000"/>
          <w:bdr w:val="nil"/>
        </w:rPr>
        <w:t xml:space="preserve">. The doctors are always happy to see people with mental health problems at </w:t>
      </w:r>
      <w:r w:rsidR="00411178">
        <w:rPr>
          <w:rFonts w:ascii="Gill Sans MT" w:eastAsia="Arial Unicode MS" w:hAnsi="Gill Sans MT" w:cs="Segoe UI"/>
          <w:color w:val="000000"/>
          <w:u w:color="000000"/>
          <w:bdr w:val="nil"/>
        </w:rPr>
        <w:t>Beaumont Elms Practice</w:t>
      </w:r>
      <w:r w:rsidRPr="003A6E89">
        <w:rPr>
          <w:rFonts w:ascii="Gill Sans MT" w:eastAsia="Arial Unicode MS" w:hAnsi="Gill Sans MT" w:cs="Segoe UI"/>
          <w:color w:val="000000"/>
          <w:u w:color="000000"/>
          <w:bdr w:val="nil"/>
        </w:rPr>
        <w:t xml:space="preserve"> and we are experienced in dealing with them. </w:t>
      </w:r>
      <w:proofErr w:type="gramStart"/>
      <w:r w:rsidRPr="003A6E89">
        <w:rPr>
          <w:rFonts w:ascii="Gill Sans MT" w:eastAsia="Arial Unicode MS" w:hAnsi="Gill Sans MT" w:cs="Segoe UI"/>
          <w:color w:val="000000"/>
          <w:u w:color="000000"/>
          <w:bdr w:val="nil"/>
        </w:rPr>
        <w:t>All of</w:t>
      </w:r>
      <w:proofErr w:type="gramEnd"/>
      <w:r w:rsidRPr="003A6E89">
        <w:rPr>
          <w:rFonts w:ascii="Gill Sans MT" w:eastAsia="Arial Unicode MS" w:hAnsi="Gill Sans MT" w:cs="Segoe UI"/>
          <w:color w:val="000000"/>
          <w:u w:color="000000"/>
          <w:bdr w:val="nil"/>
        </w:rPr>
        <w:t xml:space="preserve"> our doctors are trained to consult on mental health issues and several of our doctors have special interests in mental health. </w:t>
      </w:r>
    </w:p>
    <w:p w14:paraId="08197BFE"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p>
    <w:p w14:paraId="54B661E4"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r w:rsidRPr="003A6E89">
        <w:rPr>
          <w:rFonts w:ascii="Gill Sans MT" w:eastAsia="Arial Unicode MS" w:hAnsi="Gill Sans MT" w:cs="Segoe UI"/>
          <w:b/>
          <w:bCs/>
          <w:color w:val="000000"/>
          <w:u w:color="000000"/>
          <w:bdr w:val="nil"/>
        </w:rPr>
        <w:t>Immunisations</w:t>
      </w:r>
    </w:p>
    <w:p w14:paraId="73D63E84" w14:textId="00F2CC66" w:rsidR="003A6E89" w:rsidRPr="003A6E89" w:rsidRDefault="003A6E89" w:rsidP="003A6E89">
      <w:pPr>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It is particularly important you have had all your immunisations before you arrive. We urge you </w:t>
      </w:r>
      <w:r w:rsidR="00C12D2F">
        <w:rPr>
          <w:rFonts w:ascii="Gill Sans MT" w:eastAsia="Arial Unicode MS" w:hAnsi="Gill Sans MT" w:cs="Segoe UI"/>
          <w:color w:val="000000"/>
          <w:u w:color="000000"/>
          <w:bdr w:val="nil"/>
        </w:rPr>
        <w:t>to be</w:t>
      </w:r>
      <w:r w:rsidRPr="003A6E89">
        <w:rPr>
          <w:rFonts w:ascii="Gill Sans MT" w:eastAsia="Arial Unicode MS" w:hAnsi="Gill Sans MT" w:cs="Segoe UI"/>
          <w:color w:val="000000"/>
          <w:u w:color="000000"/>
          <w:bdr w:val="nil"/>
        </w:rPr>
        <w:t xml:space="preserve"> fully vaccinated against </w:t>
      </w:r>
      <w:r w:rsidRPr="003A6E89">
        <w:rPr>
          <w:rFonts w:ascii="Gill Sans MT" w:eastAsia="Arial Unicode MS" w:hAnsi="Gill Sans MT" w:cs="Segoe UI"/>
          <w:b/>
          <w:bCs/>
          <w:color w:val="000000"/>
          <w:u w:color="000000"/>
          <w:bdr w:val="nil"/>
        </w:rPr>
        <w:t>covid.</w:t>
      </w:r>
      <w:r w:rsidRPr="003A6E89">
        <w:rPr>
          <w:rFonts w:ascii="Gill Sans MT" w:eastAsia="Arial Unicode MS" w:hAnsi="Gill Sans MT" w:cs="Segoe UI"/>
          <w:color w:val="000000"/>
          <w:u w:color="000000"/>
          <w:bdr w:val="nil"/>
        </w:rPr>
        <w:t xml:space="preserve"> </w:t>
      </w:r>
      <w:r w:rsidR="00C12D2F">
        <w:rPr>
          <w:rFonts w:ascii="Times New Roman" w:eastAsiaTheme="minorEastAsia" w:hAnsi="Times New Roman" w:cs="Times New Roman"/>
          <w:lang w:eastAsia="en-GB"/>
        </w:rPr>
        <w:t xml:space="preserve">See here if </w:t>
      </w:r>
      <w:r w:rsidRPr="003A6E89">
        <w:rPr>
          <w:rFonts w:ascii="Times New Roman" w:eastAsiaTheme="minorEastAsia" w:hAnsi="Times New Roman" w:cs="Times New Roman"/>
          <w:lang w:eastAsia="en-GB"/>
        </w:rPr>
        <w:t>you need further</w:t>
      </w:r>
      <w:r w:rsidR="00C12D2F">
        <w:rPr>
          <w:rFonts w:ascii="Times New Roman" w:eastAsiaTheme="minorEastAsia" w:hAnsi="Times New Roman" w:cs="Times New Roman"/>
          <w:lang w:eastAsia="en-GB"/>
        </w:rPr>
        <w:t xml:space="preserve"> information</w:t>
      </w:r>
      <w:r w:rsidRPr="003A6E89">
        <w:rPr>
          <w:rFonts w:ascii="Times New Roman" w:eastAsiaTheme="minorEastAsia" w:hAnsi="Times New Roman" w:cs="Times New Roman"/>
          <w:lang w:eastAsia="en-GB"/>
        </w:rPr>
        <w:t xml:space="preserve"> </w:t>
      </w:r>
      <w:hyperlink r:id="rId13" w:history="1">
        <w:r w:rsidRPr="003A6E89">
          <w:rPr>
            <w:rFonts w:ascii="Times New Roman" w:eastAsiaTheme="minorEastAsia" w:hAnsi="Times New Roman" w:cs="Times New Roman"/>
            <w:color w:val="0000FF"/>
            <w:u w:val="single"/>
            <w:lang w:eastAsia="en-GB"/>
          </w:rPr>
          <w:t>https://www.nhs.uk/nhs-services/covid-19-services/covid-19-vaccination-services/</w:t>
        </w:r>
      </w:hyperlink>
      <w:r w:rsidRPr="003A6E89">
        <w:rPr>
          <w:rFonts w:ascii="Times New Roman" w:eastAsiaTheme="minorEastAsia" w:hAnsi="Times New Roman" w:cs="Times New Roman"/>
          <w:lang w:eastAsia="en-GB"/>
        </w:rPr>
        <w:t xml:space="preserve">. </w:t>
      </w:r>
      <w:r w:rsidRPr="003A6E89">
        <w:rPr>
          <w:rFonts w:ascii="Gill Sans MT" w:eastAsia="Arial Unicode MS" w:hAnsi="Gill Sans MT" w:cs="Segoe UI"/>
          <w:color w:val="000000"/>
          <w:u w:color="000000"/>
          <w:bdr w:val="nil"/>
        </w:rPr>
        <w:t xml:space="preserve">In addition, the </w:t>
      </w:r>
      <w:r w:rsidRPr="003A6E89">
        <w:rPr>
          <w:rFonts w:ascii="Gill Sans MT" w:eastAsia="Arial Unicode MS" w:hAnsi="Gill Sans MT" w:cs="Segoe UI"/>
          <w:b/>
          <w:color w:val="000000"/>
          <w:u w:color="000000"/>
          <w:bdr w:val="nil"/>
        </w:rPr>
        <w:t>Measles, Mumps and Rubella (MMR)</w:t>
      </w:r>
      <w:r w:rsidRPr="003A6E89">
        <w:rPr>
          <w:rFonts w:ascii="Gill Sans MT" w:eastAsia="Arial Unicode MS" w:hAnsi="Gill Sans MT" w:cs="Segoe UI"/>
          <w:color w:val="000000"/>
          <w:u w:color="000000"/>
          <w:bdr w:val="nil"/>
        </w:rPr>
        <w:t xml:space="preserve"> vaccine and the </w:t>
      </w:r>
      <w:r w:rsidRPr="003A6E89">
        <w:rPr>
          <w:rFonts w:ascii="Gill Sans MT" w:eastAsia="Arial Unicode MS" w:hAnsi="Gill Sans MT" w:cs="Segoe UI"/>
          <w:b/>
          <w:color w:val="000000"/>
          <w:u w:color="000000"/>
          <w:bdr w:val="nil"/>
        </w:rPr>
        <w:t xml:space="preserve">Meningitis ACWY vaccine </w:t>
      </w:r>
      <w:r w:rsidRPr="003A6E89">
        <w:rPr>
          <w:rFonts w:ascii="Gill Sans MT" w:eastAsia="Arial Unicode MS" w:hAnsi="Gill Sans MT" w:cs="Segoe UI"/>
          <w:bCs/>
          <w:color w:val="000000"/>
          <w:u w:color="000000"/>
          <w:bdr w:val="nil"/>
        </w:rPr>
        <w:t>(for students up to age 25)</w:t>
      </w:r>
      <w:r w:rsidRPr="003A6E89">
        <w:rPr>
          <w:rFonts w:ascii="Gill Sans MT" w:eastAsia="Arial Unicode MS" w:hAnsi="Gill Sans MT" w:cs="Segoe UI"/>
          <w:color w:val="000000"/>
          <w:u w:color="000000"/>
          <w:bdr w:val="nil"/>
        </w:rPr>
        <w:t xml:space="preserve"> are strongly recommended as these infections circulate rapidly in the student community. Over recent years Oxford has had several </w:t>
      </w:r>
      <w:proofErr w:type="gramStart"/>
      <w:r w:rsidRPr="003A6E89">
        <w:rPr>
          <w:rFonts w:ascii="Gill Sans MT" w:eastAsia="Arial Unicode MS" w:hAnsi="Gill Sans MT" w:cs="Segoe UI"/>
          <w:color w:val="000000"/>
          <w:u w:color="000000"/>
          <w:bdr w:val="nil"/>
        </w:rPr>
        <w:t>mini-epidemics</w:t>
      </w:r>
      <w:proofErr w:type="gramEnd"/>
      <w:r w:rsidRPr="003A6E89">
        <w:rPr>
          <w:rFonts w:ascii="Gill Sans MT" w:eastAsia="Arial Unicode MS" w:hAnsi="Gill Sans MT" w:cs="Segoe UI"/>
          <w:color w:val="000000"/>
          <w:u w:color="000000"/>
          <w:bdr w:val="nil"/>
        </w:rPr>
        <w:t xml:space="preserve"> of Measles and Mumps. In the UK these vaccines are available through any GP practice, please arrange to receive these vaccines over the summer break so that you have immunity on arrival in </w:t>
      </w:r>
      <w:r w:rsidRPr="003A6E89">
        <w:rPr>
          <w:rFonts w:ascii="Gill Sans MT" w:eastAsia="Arial Unicode MS" w:hAnsi="Gill Sans MT" w:cs="Segoe UI"/>
          <w:color w:val="000000"/>
          <w:u w:color="000000"/>
          <w:bdr w:val="nil"/>
        </w:rPr>
        <w:lastRenderedPageBreak/>
        <w:t xml:space="preserve">Oxford. If you are from a country where these immunisations are not </w:t>
      </w:r>
      <w:proofErr w:type="gramStart"/>
      <w:r w:rsidRPr="003A6E89">
        <w:rPr>
          <w:rFonts w:ascii="Gill Sans MT" w:eastAsia="Arial Unicode MS" w:hAnsi="Gill Sans MT" w:cs="Segoe UI"/>
          <w:color w:val="000000"/>
          <w:u w:color="000000"/>
          <w:bdr w:val="nil"/>
        </w:rPr>
        <w:t>available</w:t>
      </w:r>
      <w:proofErr w:type="gramEnd"/>
      <w:r w:rsidRPr="003A6E89">
        <w:rPr>
          <w:rFonts w:ascii="Gill Sans MT" w:eastAsia="Arial Unicode MS" w:hAnsi="Gill Sans MT" w:cs="Segoe UI"/>
          <w:color w:val="000000"/>
          <w:u w:color="000000"/>
          <w:bdr w:val="nil"/>
        </w:rPr>
        <w:t xml:space="preserve"> please contact us when you arrive in Oxford to arrange appointments for them.</w:t>
      </w:r>
    </w:p>
    <w:p w14:paraId="7D295439" w14:textId="77777777" w:rsidR="003A6E89" w:rsidRPr="003A6E89" w:rsidRDefault="003A6E89" w:rsidP="003A6E89">
      <w:pPr>
        <w:spacing w:after="0" w:line="240" w:lineRule="auto"/>
        <w:ind w:right="-330"/>
        <w:jc w:val="both"/>
        <w:rPr>
          <w:rFonts w:ascii="Gill Sans MT" w:eastAsiaTheme="minorEastAsia" w:hAnsi="Gill Sans MT" w:cs="Segoe UI"/>
          <w:lang w:eastAsia="en-GB"/>
        </w:rPr>
      </w:pPr>
    </w:p>
    <w:p w14:paraId="3590FBBB" w14:textId="775DE399" w:rsidR="003A6E89" w:rsidRPr="003A6E89" w:rsidRDefault="003A6E89" w:rsidP="003A6E89">
      <w:pPr>
        <w:spacing w:after="0" w:line="240" w:lineRule="auto"/>
        <w:ind w:right="-330"/>
        <w:jc w:val="both"/>
        <w:rPr>
          <w:rFonts w:ascii="Gill Sans MT" w:eastAsiaTheme="minorEastAsia" w:hAnsi="Gill Sans MT" w:cs="Segoe UI"/>
          <w:lang w:eastAsia="en-GB"/>
        </w:rPr>
      </w:pPr>
      <w:r w:rsidRPr="003A6E89">
        <w:rPr>
          <w:rFonts w:ascii="Gill Sans MT" w:eastAsiaTheme="minorEastAsia" w:hAnsi="Gill Sans MT" w:cs="Segoe UI"/>
          <w:lang w:eastAsia="en-GB"/>
        </w:rPr>
        <w:t xml:space="preserve">For further information about us please visit our website at </w:t>
      </w:r>
      <w:hyperlink r:id="rId14" w:history="1">
        <w:r w:rsidR="00411178">
          <w:rPr>
            <w:rFonts w:ascii="Gill Sans MT" w:eastAsiaTheme="minorEastAsia" w:hAnsi="Gill Sans MT" w:cs="Segoe UI"/>
            <w:color w:val="0000FF"/>
            <w:u w:val="single"/>
            <w:lang w:eastAsia="en-GB"/>
          </w:rPr>
          <w:t>https://www.beaumontelmspractice.co.uk/</w:t>
        </w:r>
      </w:hyperlink>
      <w:r w:rsidRPr="003A6E89">
        <w:rPr>
          <w:rFonts w:ascii="Gill Sans MT" w:eastAsiaTheme="minorEastAsia" w:hAnsi="Gill Sans MT" w:cs="Segoe UI"/>
          <w:lang w:eastAsia="en-GB"/>
        </w:rPr>
        <w:t xml:space="preserve"> </w:t>
      </w:r>
    </w:p>
    <w:p w14:paraId="1615F380" w14:textId="77777777" w:rsidR="003A6E89" w:rsidRPr="003A6E89" w:rsidRDefault="003A6E89" w:rsidP="003A6E89">
      <w:pPr>
        <w:spacing w:after="0" w:line="240" w:lineRule="auto"/>
        <w:ind w:right="-330"/>
        <w:jc w:val="both"/>
        <w:rPr>
          <w:rFonts w:ascii="Gill Sans MT" w:eastAsiaTheme="minorEastAsia" w:hAnsi="Gill Sans MT" w:cs="Segoe UI"/>
          <w:lang w:eastAsia="en-GB"/>
        </w:rPr>
      </w:pPr>
    </w:p>
    <w:p w14:paraId="632B42AD" w14:textId="77777777" w:rsidR="003A6E89" w:rsidRPr="003A6E89" w:rsidRDefault="003A6E89" w:rsidP="003A6E89">
      <w:pPr>
        <w:spacing w:after="0" w:line="240" w:lineRule="auto"/>
        <w:ind w:right="-330"/>
        <w:jc w:val="both"/>
        <w:rPr>
          <w:rFonts w:ascii="Gill Sans MT" w:eastAsiaTheme="minorEastAsia" w:hAnsi="Gill Sans MT" w:cs="Segoe UI"/>
          <w:lang w:eastAsia="en-GB"/>
        </w:rPr>
      </w:pPr>
      <w:r w:rsidRPr="003A6E89">
        <w:rPr>
          <w:rFonts w:ascii="Gill Sans MT" w:eastAsiaTheme="minorEastAsia" w:hAnsi="Gill Sans MT" w:cs="Segoe UI"/>
          <w:lang w:eastAsia="en-GB"/>
        </w:rPr>
        <w:t xml:space="preserve">We all wish you good luck in your studies at Oxford. </w:t>
      </w:r>
    </w:p>
    <w:p w14:paraId="0DA9C423" w14:textId="77777777" w:rsidR="003A6E89" w:rsidRPr="003A6E89" w:rsidRDefault="003A6E89" w:rsidP="003A6E89">
      <w:pPr>
        <w:spacing w:after="0" w:line="240" w:lineRule="auto"/>
        <w:ind w:right="-330"/>
        <w:jc w:val="both"/>
        <w:rPr>
          <w:rFonts w:ascii="Gill Sans MT" w:eastAsiaTheme="minorEastAsia" w:hAnsi="Gill Sans MT" w:cs="Segoe UI"/>
          <w:lang w:eastAsia="en-GB"/>
        </w:rPr>
      </w:pPr>
    </w:p>
    <w:p w14:paraId="44D62BA9" w14:textId="77777777" w:rsidR="003A6E89" w:rsidRPr="003A6E89" w:rsidRDefault="003A6E89" w:rsidP="003A6E89">
      <w:pPr>
        <w:spacing w:after="0" w:line="240" w:lineRule="auto"/>
        <w:ind w:right="-330"/>
        <w:jc w:val="both"/>
        <w:rPr>
          <w:rFonts w:ascii="Gill Sans MT" w:eastAsiaTheme="minorEastAsia" w:hAnsi="Gill Sans MT" w:cs="Segoe UI"/>
          <w:lang w:eastAsia="en-GB"/>
        </w:rPr>
      </w:pPr>
    </w:p>
    <w:p w14:paraId="6755CE08" w14:textId="7DCC3BBD" w:rsidR="003A6E89" w:rsidRPr="003A6E89" w:rsidRDefault="003A6E89" w:rsidP="003A6E89">
      <w:pPr>
        <w:spacing w:after="0" w:line="240" w:lineRule="auto"/>
        <w:ind w:right="-330"/>
        <w:jc w:val="both"/>
        <w:rPr>
          <w:rFonts w:ascii="Gill Sans MT" w:eastAsiaTheme="minorEastAsia" w:hAnsi="Gill Sans MT" w:cs="Segoe UI"/>
          <w:lang w:eastAsia="en-GB"/>
        </w:rPr>
      </w:pPr>
      <w:r w:rsidRPr="003A6E89">
        <w:rPr>
          <w:rFonts w:ascii="Gill Sans MT" w:eastAsiaTheme="minorEastAsia" w:hAnsi="Gill Sans MT" w:cs="Segoe UI"/>
          <w:lang w:eastAsia="en-GB"/>
        </w:rPr>
        <w:t xml:space="preserve">Best wishes from the team at </w:t>
      </w:r>
      <w:r w:rsidR="00411178">
        <w:rPr>
          <w:rFonts w:ascii="Gill Sans MT" w:eastAsiaTheme="minorEastAsia" w:hAnsi="Gill Sans MT" w:cs="Segoe UI"/>
          <w:lang w:eastAsia="en-GB"/>
        </w:rPr>
        <w:t>Beaumont Elms Practice</w:t>
      </w:r>
      <w:r w:rsidRPr="003A6E89">
        <w:rPr>
          <w:rFonts w:ascii="Gill Sans MT" w:eastAsiaTheme="minorEastAsia" w:hAnsi="Gill Sans MT" w:cs="Segoe UI"/>
          <w:lang w:eastAsia="en-GB"/>
        </w:rPr>
        <w:t>.</w:t>
      </w:r>
    </w:p>
    <w:p w14:paraId="34DC4468" w14:textId="77777777" w:rsidR="006722B4" w:rsidRDefault="006722B4" w:rsidP="00F2717D"/>
    <w:p w14:paraId="350E3DCC" w14:textId="77777777" w:rsidR="00B62F4E" w:rsidRDefault="00B62F4E" w:rsidP="00F2717D"/>
    <w:sectPr w:rsidR="00B62F4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41F36" w14:textId="77777777" w:rsidR="004E77DA" w:rsidRDefault="004E77DA" w:rsidP="004E77DA">
      <w:pPr>
        <w:spacing w:after="0" w:line="240" w:lineRule="auto"/>
      </w:pPr>
      <w:r>
        <w:separator/>
      </w:r>
    </w:p>
  </w:endnote>
  <w:endnote w:type="continuationSeparator" w:id="0">
    <w:p w14:paraId="5F8E3930" w14:textId="77777777" w:rsidR="004E77DA" w:rsidRDefault="004E77DA" w:rsidP="004E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58498" w14:textId="77777777" w:rsidR="004E77DA" w:rsidRDefault="004E77DA" w:rsidP="004E77DA">
      <w:pPr>
        <w:spacing w:after="0" w:line="240" w:lineRule="auto"/>
      </w:pPr>
      <w:r>
        <w:separator/>
      </w:r>
    </w:p>
  </w:footnote>
  <w:footnote w:type="continuationSeparator" w:id="0">
    <w:p w14:paraId="1FFF2DDF" w14:textId="77777777" w:rsidR="004E77DA" w:rsidRDefault="004E77DA" w:rsidP="004E7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1B8AD" w14:textId="4280EF46" w:rsidR="004E77DA" w:rsidRDefault="002A6D6E">
    <w:pPr>
      <w:pStyle w:val="Header"/>
    </w:pPr>
    <w:r>
      <w:rPr>
        <w:noProof/>
      </w:rPr>
      <w:drawing>
        <wp:inline distT="0" distB="0" distL="0" distR="0" wp14:anchorId="24BEA29A" wp14:editId="7036478B">
          <wp:extent cx="5677231" cy="854466"/>
          <wp:effectExtent l="0" t="0" r="0" b="3175"/>
          <wp:docPr id="133626039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black text on a white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320" cy="866369"/>
                  </a:xfrm>
                  <a:prstGeom prst="rect">
                    <a:avLst/>
                  </a:prstGeom>
                  <a:noFill/>
                  <a:ln>
                    <a:noFill/>
                  </a:ln>
                </pic:spPr>
              </pic:pic>
            </a:graphicData>
          </a:graphic>
        </wp:inline>
      </w:drawing>
    </w:r>
  </w:p>
  <w:tbl>
    <w:tblPr>
      <w:tblStyle w:val="TableGrid"/>
      <w:tblW w:w="8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2111"/>
      <w:gridCol w:w="1682"/>
      <w:gridCol w:w="2848"/>
    </w:tblGrid>
    <w:tr w:rsidR="00F2717D" w14:paraId="18F86CD6" w14:textId="77777777" w:rsidTr="00F2717D">
      <w:tc>
        <w:tcPr>
          <w:tcW w:w="2268" w:type="dxa"/>
        </w:tcPr>
        <w:p w14:paraId="1734C531" w14:textId="77777777" w:rsidR="00F2717D" w:rsidRPr="007A3B3E" w:rsidRDefault="00F2717D" w:rsidP="00F2717D">
          <w:pPr>
            <w:pStyle w:val="Footer"/>
            <w:rPr>
              <w:rFonts w:ascii="Segoe UI" w:hAnsi="Segoe UI" w:cs="Times New Roman"/>
              <w:sz w:val="18"/>
              <w:szCs w:val="18"/>
            </w:rPr>
          </w:pPr>
          <w:r w:rsidRPr="007A3B3E">
            <w:rPr>
              <w:rFonts w:ascii="Segoe UI" w:hAnsi="Segoe UI" w:cs="Times New Roman"/>
              <w:sz w:val="18"/>
              <w:szCs w:val="18"/>
            </w:rPr>
            <w:t>Dr Christopher Kenyon</w:t>
          </w:r>
        </w:p>
        <w:p w14:paraId="5E7DA68A" w14:textId="77777777" w:rsidR="00F2717D" w:rsidRPr="007A3B3E" w:rsidRDefault="00F2717D" w:rsidP="00F2717D">
          <w:pPr>
            <w:pStyle w:val="Footer"/>
            <w:rPr>
              <w:rFonts w:ascii="Segoe UI" w:hAnsi="Segoe UI" w:cs="Times New Roman"/>
              <w:sz w:val="18"/>
              <w:szCs w:val="18"/>
            </w:rPr>
          </w:pPr>
          <w:r w:rsidRPr="007A3B3E">
            <w:rPr>
              <w:rFonts w:ascii="Segoe UI" w:hAnsi="Segoe UI" w:cs="Times New Roman"/>
              <w:sz w:val="18"/>
              <w:szCs w:val="18"/>
            </w:rPr>
            <w:t>Dr Richard Silvester</w:t>
          </w:r>
        </w:p>
        <w:p w14:paraId="427C56A4" w14:textId="0A7F8E4D" w:rsidR="00F2717D" w:rsidRPr="004E77DA" w:rsidRDefault="00F2717D" w:rsidP="00F2717D">
          <w:pPr>
            <w:pStyle w:val="Footer"/>
            <w:rPr>
              <w:rFonts w:ascii="Segoe UI" w:hAnsi="Segoe UI" w:cs="Times New Roman"/>
              <w:sz w:val="18"/>
              <w:szCs w:val="18"/>
            </w:rPr>
          </w:pPr>
          <w:r w:rsidRPr="007A3B3E">
            <w:rPr>
              <w:rFonts w:ascii="Segoe UI" w:hAnsi="Segoe UI" w:cs="Times New Roman"/>
              <w:sz w:val="18"/>
              <w:szCs w:val="18"/>
            </w:rPr>
            <w:t>Dr Jayne Haynes</w:t>
          </w:r>
        </w:p>
      </w:tc>
      <w:tc>
        <w:tcPr>
          <w:tcW w:w="2268" w:type="dxa"/>
        </w:tcPr>
        <w:p w14:paraId="4588E065" w14:textId="77777777" w:rsidR="00F2717D" w:rsidRDefault="00F2717D" w:rsidP="00F2717D">
          <w:pPr>
            <w:rPr>
              <w:rFonts w:ascii="Segoe UI" w:hAnsi="Segoe UI"/>
              <w:sz w:val="18"/>
              <w:szCs w:val="18"/>
            </w:rPr>
          </w:pPr>
          <w:r w:rsidRPr="007A3B3E">
            <w:rPr>
              <w:rFonts w:ascii="Segoe UI" w:hAnsi="Segoe UI"/>
              <w:sz w:val="18"/>
              <w:szCs w:val="18"/>
            </w:rPr>
            <w:t>Dr Rachel Hardwick</w:t>
          </w:r>
        </w:p>
        <w:p w14:paraId="2F156838" w14:textId="77777777" w:rsidR="00F2717D" w:rsidRDefault="00F2717D" w:rsidP="00F2717D">
          <w:pPr>
            <w:rPr>
              <w:rFonts w:ascii="Segoe UI" w:hAnsi="Segoe UI" w:cs="Times New Roman"/>
              <w:sz w:val="18"/>
              <w:szCs w:val="18"/>
            </w:rPr>
          </w:pPr>
          <w:r w:rsidRPr="007A3B3E">
            <w:rPr>
              <w:rFonts w:ascii="Segoe UI" w:hAnsi="Segoe UI" w:cs="Times New Roman"/>
              <w:sz w:val="18"/>
              <w:szCs w:val="18"/>
            </w:rPr>
            <w:t>Dr Andrew Schuman</w:t>
          </w:r>
        </w:p>
        <w:p w14:paraId="5A08908B" w14:textId="77777777" w:rsidR="00F2717D" w:rsidRDefault="00F2717D" w:rsidP="00F2717D">
          <w:pPr>
            <w:pStyle w:val="Footer"/>
            <w:rPr>
              <w:rFonts w:ascii="Segoe UI" w:hAnsi="Segoe UI" w:cs="Times New Roman"/>
              <w:sz w:val="18"/>
              <w:szCs w:val="18"/>
            </w:rPr>
          </w:pPr>
          <w:r>
            <w:rPr>
              <w:rFonts w:ascii="Segoe UI" w:hAnsi="Segoe UI" w:cs="Times New Roman"/>
              <w:sz w:val="18"/>
              <w:szCs w:val="18"/>
            </w:rPr>
            <w:t>Dr Emma Jones</w:t>
          </w:r>
        </w:p>
        <w:p w14:paraId="2ABE79D0" w14:textId="243EB4DC" w:rsidR="007B1EA0" w:rsidRDefault="007B1EA0" w:rsidP="00F2717D">
          <w:pPr>
            <w:pStyle w:val="Footer"/>
            <w:rPr>
              <w:rFonts w:ascii="Segoe UI" w:hAnsi="Segoe UI" w:cs="Times New Roman"/>
              <w:sz w:val="18"/>
              <w:szCs w:val="18"/>
            </w:rPr>
          </w:pPr>
          <w:r>
            <w:rPr>
              <w:rFonts w:ascii="Segoe UI" w:hAnsi="Segoe UI" w:cs="Times New Roman"/>
              <w:sz w:val="18"/>
              <w:szCs w:val="18"/>
            </w:rPr>
            <w:t>Dr Milly Kempton</w:t>
          </w:r>
        </w:p>
      </w:tc>
      <w:tc>
        <w:tcPr>
          <w:tcW w:w="1809" w:type="dxa"/>
        </w:tcPr>
        <w:p w14:paraId="3714ACC4" w14:textId="5B191B96" w:rsidR="00F2717D" w:rsidRPr="00F2717D" w:rsidRDefault="00F2717D" w:rsidP="00F2717D">
          <w:pPr>
            <w:pStyle w:val="Footer"/>
            <w:rPr>
              <w:rFonts w:ascii="Segoe UI" w:hAnsi="Segoe UI" w:cs="Times New Roman"/>
              <w:i/>
              <w:iCs/>
              <w:sz w:val="18"/>
              <w:szCs w:val="18"/>
            </w:rPr>
          </w:pPr>
          <w:r w:rsidRPr="00F2717D">
            <w:rPr>
              <w:rFonts w:ascii="Segoe UI" w:hAnsi="Segoe UI" w:cs="Times New Roman"/>
              <w:i/>
              <w:iCs/>
              <w:sz w:val="18"/>
              <w:szCs w:val="18"/>
            </w:rPr>
            <w:t>Elms Road</w:t>
          </w:r>
        </w:p>
        <w:p w14:paraId="69264FE5" w14:textId="3C69B8C8" w:rsidR="00F2717D" w:rsidRPr="00F2717D" w:rsidRDefault="00F2717D" w:rsidP="00F2717D">
          <w:pPr>
            <w:pStyle w:val="Footer"/>
            <w:rPr>
              <w:rFonts w:ascii="Segoe UI" w:hAnsi="Segoe UI" w:cs="Times New Roman"/>
              <w:i/>
              <w:iCs/>
              <w:sz w:val="18"/>
              <w:szCs w:val="18"/>
            </w:rPr>
          </w:pPr>
          <w:proofErr w:type="gramStart"/>
          <w:r w:rsidRPr="00F2717D">
            <w:rPr>
              <w:rFonts w:ascii="Segoe UI" w:hAnsi="Segoe UI" w:cs="Times New Roman"/>
              <w:i/>
              <w:iCs/>
              <w:sz w:val="18"/>
              <w:szCs w:val="18"/>
            </w:rPr>
            <w:t>Oxford  OX</w:t>
          </w:r>
          <w:proofErr w:type="gramEnd"/>
          <w:r w:rsidRPr="00F2717D">
            <w:rPr>
              <w:rFonts w:ascii="Segoe UI" w:hAnsi="Segoe UI" w:cs="Times New Roman"/>
              <w:i/>
              <w:iCs/>
              <w:sz w:val="18"/>
              <w:szCs w:val="18"/>
            </w:rPr>
            <w:t>2 9JS</w:t>
          </w:r>
        </w:p>
        <w:p w14:paraId="0B5B72B3" w14:textId="7C0F164A" w:rsidR="00F2717D" w:rsidRPr="00F2717D" w:rsidRDefault="00F2717D" w:rsidP="00F2717D">
          <w:pPr>
            <w:pStyle w:val="Footer"/>
            <w:rPr>
              <w:rFonts w:ascii="Segoe UI" w:hAnsi="Segoe UI" w:cs="Times New Roman"/>
              <w:sz w:val="18"/>
              <w:szCs w:val="18"/>
            </w:rPr>
          </w:pPr>
        </w:p>
      </w:tc>
      <w:tc>
        <w:tcPr>
          <w:tcW w:w="2430" w:type="dxa"/>
        </w:tcPr>
        <w:p w14:paraId="4E4BEF61" w14:textId="77777777" w:rsidR="00F2717D" w:rsidRPr="007A3B3E" w:rsidRDefault="00F2717D" w:rsidP="00F2717D">
          <w:pPr>
            <w:rPr>
              <w:rFonts w:ascii="Segoe UI" w:hAnsi="Segoe UI"/>
              <w:i/>
              <w:iCs/>
              <w:sz w:val="18"/>
              <w:szCs w:val="18"/>
            </w:rPr>
          </w:pPr>
          <w:r w:rsidRPr="007A3B3E">
            <w:rPr>
              <w:rFonts w:ascii="Segoe UI" w:hAnsi="Segoe UI"/>
              <w:i/>
              <w:iCs/>
              <w:sz w:val="18"/>
              <w:szCs w:val="18"/>
            </w:rPr>
            <w:t>19 Beaumont Street</w:t>
          </w:r>
        </w:p>
        <w:p w14:paraId="522B3879" w14:textId="77777777" w:rsidR="00F2717D" w:rsidRPr="007A3B3E" w:rsidRDefault="00F2717D" w:rsidP="00F2717D">
          <w:pPr>
            <w:rPr>
              <w:rFonts w:ascii="Segoe UI" w:hAnsi="Segoe UI"/>
              <w:i/>
              <w:iCs/>
              <w:sz w:val="18"/>
              <w:szCs w:val="18"/>
            </w:rPr>
          </w:pPr>
          <w:r w:rsidRPr="007A3B3E">
            <w:rPr>
              <w:rFonts w:ascii="Segoe UI" w:hAnsi="Segoe UI"/>
              <w:i/>
              <w:iCs/>
              <w:sz w:val="18"/>
              <w:szCs w:val="18"/>
            </w:rPr>
            <w:t>Oxford OX1 2NA</w:t>
          </w:r>
        </w:p>
        <w:p w14:paraId="46F7BE09" w14:textId="77777777" w:rsidR="007B1EA0" w:rsidRDefault="007B1EA0" w:rsidP="007B1EA0">
          <w:pPr>
            <w:pStyle w:val="Footer"/>
            <w:jc w:val="center"/>
          </w:pPr>
        </w:p>
        <w:p w14:paraId="5964E0C6" w14:textId="36BE0357" w:rsidR="007B1EA0" w:rsidRDefault="001B3AE7" w:rsidP="007B1EA0">
          <w:pPr>
            <w:rPr>
              <w:rFonts w:ascii="Segoe UI" w:hAnsi="Segoe UI"/>
              <w:i/>
              <w:iCs/>
              <w:sz w:val="18"/>
              <w:szCs w:val="18"/>
            </w:rPr>
          </w:pPr>
          <w:hyperlink r:id="rId3" w:history="1">
            <w:r w:rsidR="007B1EA0" w:rsidRPr="00BE2F2F">
              <w:rPr>
                <w:rStyle w:val="Hyperlink"/>
                <w:rFonts w:ascii="Segoe UI" w:hAnsi="Segoe UI"/>
                <w:i/>
                <w:iCs/>
                <w:sz w:val="18"/>
                <w:szCs w:val="18"/>
              </w:rPr>
              <w:t>www.beaumontelmspractice.co.uk</w:t>
            </w:r>
          </w:hyperlink>
        </w:p>
        <w:p w14:paraId="1F4AF07B" w14:textId="18FDBDBE" w:rsidR="00F2717D" w:rsidRPr="00F2717D" w:rsidRDefault="007B1EA0" w:rsidP="007B1EA0">
          <w:pPr>
            <w:rPr>
              <w:rFonts w:ascii="Segoe UI" w:hAnsi="Segoe UI"/>
              <w:i/>
              <w:iCs/>
              <w:sz w:val="18"/>
              <w:szCs w:val="18"/>
            </w:rPr>
          </w:pPr>
          <w:r w:rsidRPr="007A3B3E">
            <w:rPr>
              <w:rFonts w:ascii="Segoe UI" w:hAnsi="Segoe UI"/>
              <w:i/>
              <w:iCs/>
              <w:sz w:val="18"/>
              <w:szCs w:val="18"/>
            </w:rPr>
            <w:t>Tel: 01865 240501</w:t>
          </w:r>
        </w:p>
      </w:tc>
    </w:tr>
    <w:tr w:rsidR="00F2717D" w14:paraId="0DBBBA28" w14:textId="77777777" w:rsidTr="00F2717D">
      <w:tc>
        <w:tcPr>
          <w:tcW w:w="2268" w:type="dxa"/>
        </w:tcPr>
        <w:p w14:paraId="7184A7D6" w14:textId="77777777" w:rsidR="00F2717D" w:rsidRPr="007A3B3E" w:rsidRDefault="00F2717D" w:rsidP="00F2717D">
          <w:pPr>
            <w:pStyle w:val="Footer"/>
            <w:rPr>
              <w:rFonts w:ascii="Segoe UI" w:hAnsi="Segoe UI" w:cs="Times New Roman"/>
              <w:sz w:val="18"/>
              <w:szCs w:val="18"/>
            </w:rPr>
          </w:pPr>
        </w:p>
      </w:tc>
      <w:tc>
        <w:tcPr>
          <w:tcW w:w="2268" w:type="dxa"/>
        </w:tcPr>
        <w:p w14:paraId="0927A319" w14:textId="77777777" w:rsidR="00F2717D" w:rsidRPr="007A3B3E" w:rsidRDefault="00F2717D" w:rsidP="00F2717D">
          <w:pPr>
            <w:rPr>
              <w:rFonts w:ascii="Segoe UI" w:hAnsi="Segoe UI"/>
              <w:sz w:val="18"/>
              <w:szCs w:val="18"/>
            </w:rPr>
          </w:pPr>
        </w:p>
      </w:tc>
      <w:tc>
        <w:tcPr>
          <w:tcW w:w="4239" w:type="dxa"/>
          <w:gridSpan w:val="2"/>
        </w:tcPr>
        <w:p w14:paraId="72359C57" w14:textId="75E818D2" w:rsidR="00F2717D" w:rsidRPr="007A3B3E" w:rsidRDefault="00F2717D" w:rsidP="00F2717D">
          <w:pPr>
            <w:jc w:val="center"/>
            <w:rPr>
              <w:rFonts w:ascii="Segoe UI" w:hAnsi="Segoe UI"/>
              <w:i/>
              <w:iCs/>
              <w:sz w:val="18"/>
              <w:szCs w:val="18"/>
            </w:rPr>
          </w:pPr>
        </w:p>
      </w:tc>
    </w:tr>
  </w:tbl>
  <w:p w14:paraId="0D741288" w14:textId="77777777" w:rsidR="004E77DA" w:rsidRDefault="004E77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DA"/>
    <w:rsid w:val="00096B93"/>
    <w:rsid w:val="00101DC7"/>
    <w:rsid w:val="00173111"/>
    <w:rsid w:val="001B3AE7"/>
    <w:rsid w:val="001D793B"/>
    <w:rsid w:val="00296A13"/>
    <w:rsid w:val="002A6D6E"/>
    <w:rsid w:val="002E3593"/>
    <w:rsid w:val="003925E1"/>
    <w:rsid w:val="003A6E89"/>
    <w:rsid w:val="003D7964"/>
    <w:rsid w:val="00411178"/>
    <w:rsid w:val="004116B3"/>
    <w:rsid w:val="004E77DA"/>
    <w:rsid w:val="005F5C34"/>
    <w:rsid w:val="006722B4"/>
    <w:rsid w:val="00683075"/>
    <w:rsid w:val="006E1E44"/>
    <w:rsid w:val="00735EC2"/>
    <w:rsid w:val="00766B11"/>
    <w:rsid w:val="00792598"/>
    <w:rsid w:val="007B1EA0"/>
    <w:rsid w:val="008F05B6"/>
    <w:rsid w:val="00914F4F"/>
    <w:rsid w:val="00B62F4E"/>
    <w:rsid w:val="00B764DD"/>
    <w:rsid w:val="00C12D2F"/>
    <w:rsid w:val="00CC7EAD"/>
    <w:rsid w:val="00D04A15"/>
    <w:rsid w:val="00D938A6"/>
    <w:rsid w:val="00E26F96"/>
    <w:rsid w:val="00E9382E"/>
    <w:rsid w:val="00F27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E90AC"/>
  <w15:docId w15:val="{A816913A-06CF-4571-88CF-87404B62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1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7DA"/>
  </w:style>
  <w:style w:type="paragraph" w:styleId="Footer">
    <w:name w:val="footer"/>
    <w:basedOn w:val="Normal"/>
    <w:link w:val="FooterChar"/>
    <w:unhideWhenUsed/>
    <w:rsid w:val="004E77DA"/>
    <w:pPr>
      <w:tabs>
        <w:tab w:val="center" w:pos="4513"/>
        <w:tab w:val="right" w:pos="9026"/>
      </w:tabs>
      <w:spacing w:after="0" w:line="240" w:lineRule="auto"/>
    </w:pPr>
  </w:style>
  <w:style w:type="character" w:customStyle="1" w:styleId="FooterChar">
    <w:name w:val="Footer Char"/>
    <w:basedOn w:val="DefaultParagraphFont"/>
    <w:link w:val="Footer"/>
    <w:rsid w:val="004E77DA"/>
  </w:style>
  <w:style w:type="paragraph" w:styleId="BalloonText">
    <w:name w:val="Balloon Text"/>
    <w:basedOn w:val="Normal"/>
    <w:link w:val="BalloonTextChar"/>
    <w:uiPriority w:val="99"/>
    <w:semiHidden/>
    <w:unhideWhenUsed/>
    <w:rsid w:val="004E7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7DA"/>
    <w:rPr>
      <w:rFonts w:ascii="Tahoma" w:hAnsi="Tahoma" w:cs="Tahoma"/>
      <w:sz w:val="16"/>
      <w:szCs w:val="16"/>
    </w:rPr>
  </w:style>
  <w:style w:type="table" w:styleId="TableGrid">
    <w:name w:val="Table Grid"/>
    <w:basedOn w:val="TableNormal"/>
    <w:uiPriority w:val="59"/>
    <w:rsid w:val="004E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79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D793B"/>
    <w:rPr>
      <w:color w:val="0000FF" w:themeColor="hyperlink"/>
      <w:u w:val="single"/>
    </w:rPr>
  </w:style>
  <w:style w:type="character" w:customStyle="1" w:styleId="Heading1Char">
    <w:name w:val="Heading 1 Char"/>
    <w:basedOn w:val="DefaultParagraphFont"/>
    <w:link w:val="Heading1"/>
    <w:uiPriority w:val="9"/>
    <w:rsid w:val="00F2717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27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usdoctor.co.uk/oxford" TargetMode="External"/><Relationship Id="rId13" Type="http://schemas.openxmlformats.org/officeDocument/2006/relationships/hyperlink" Target="https://www.nhs.uk/nhs-services/covid-19-services/covid-19-vaccination-services/" TargetMode="External"/><Relationship Id="rId3" Type="http://schemas.openxmlformats.org/officeDocument/2006/relationships/settings" Target="settings.xml"/><Relationship Id="rId7" Type="http://schemas.openxmlformats.org/officeDocument/2006/relationships/hyperlink" Target="http://www.nhs.uk" TargetMode="External"/><Relationship Id="rId12" Type="http://schemas.openxmlformats.org/officeDocument/2006/relationships/hyperlink" Target="http://www.oxfordhealth.nhs.uk/talkingspacepl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x.ac.uk/students/welfar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eaumontelmspractice.co.uk/repeat-prescription-index" TargetMode="External"/><Relationship Id="rId4" Type="http://schemas.openxmlformats.org/officeDocument/2006/relationships/webSettings" Target="webSettings.xml"/><Relationship Id="rId9" Type="http://schemas.openxmlformats.org/officeDocument/2006/relationships/hyperlink" Target="https://www.beaumontelmspractice.co.uk/make-and-cancel-an-appointment" TargetMode="External"/><Relationship Id="rId14" Type="http://schemas.openxmlformats.org/officeDocument/2006/relationships/hyperlink" Target="https://www.beaumontelmspractice.co.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beaumontelmspractice.co.uk" TargetMode="External"/><Relationship Id="rId2" Type="http://schemas.openxmlformats.org/officeDocument/2006/relationships/image" Target="cid:image001.png@01D9F208.F7A424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ECBE-86DB-42B1-8A9B-9BB83E97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Shermin Stanford</dc:creator>
  <cp:lastModifiedBy>BASCIANO, Laurel (19 BEAUMONT STREET SURGERY)</cp:lastModifiedBy>
  <cp:revision>7</cp:revision>
  <cp:lastPrinted>2024-05-03T11:42:00Z</cp:lastPrinted>
  <dcterms:created xsi:type="dcterms:W3CDTF">2024-06-20T11:01:00Z</dcterms:created>
  <dcterms:modified xsi:type="dcterms:W3CDTF">2024-07-04T12:10:00Z</dcterms:modified>
</cp:coreProperties>
</file>